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python-heatclient 1.18.1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 xml:space="preserve">copyright </w:t>
      </w:r>
      <w:r w:rsidR="004C3C85">
        <w:rPr>
          <w:rFonts w:ascii="宋体" w:hAnsi="宋体"/>
          <w:sz w:val="22"/>
        </w:rPr>
        <w:t>(c) 2017, Heat team</w:t>
      </w:r>
      <w:r>
        <w:rPr>
          <w:rFonts w:ascii="宋体" w:hAnsi="宋体"/>
          <w:sz w:val="22"/>
        </w:rPr>
        <w:br/>
        <w:t>Copyright 2015 IBM Corp.</w:t>
      </w:r>
      <w:r>
        <w:rPr>
          <w:rFonts w:ascii="宋体" w:hAnsi="宋体"/>
          <w:sz w:val="22"/>
        </w:rPr>
        <w:br/>
        <w:t>Copyright 2015 Huawei.</w:t>
      </w:r>
      <w:r>
        <w:rPr>
          <w:rFonts w:ascii="宋体" w:hAnsi="宋体"/>
          <w:sz w:val="22"/>
        </w:rPr>
        <w:br/>
        <w:t>Copyright 2011 OpenStack Foundation</w:t>
      </w:r>
      <w:r>
        <w:rPr>
          <w:rFonts w:ascii="宋体" w:hAnsi="宋体"/>
          <w:sz w:val="22"/>
        </w:rPr>
        <w:br/>
        <w:t>Copyright 2013 Nebula Inc.</w:t>
      </w:r>
      <w:r>
        <w:rPr>
          <w:rFonts w:ascii="宋体" w:hAnsi="宋体"/>
          <w:sz w:val="22"/>
        </w:rPr>
        <w:br/>
        <w:t>Copyright 2016 IBM Corp.</w:t>
      </w:r>
      <w:r>
        <w:rPr>
          <w:rFonts w:ascii="宋体" w:hAnsi="宋体"/>
          <w:sz w:val="22"/>
        </w:rPr>
        <w:br/>
        <w:t>Copyright 2014 OpenStack Foundation</w:t>
      </w:r>
      <w:r>
        <w:rPr>
          <w:rFonts w:ascii="宋体" w:hAnsi="宋体"/>
          <w:sz w:val="22"/>
        </w:rPr>
        <w:br/>
        <w:t>Copyright 2012-2013 OpenStack Foundation</w:t>
      </w:r>
      <w:r>
        <w:rPr>
          <w:rFonts w:ascii="宋体" w:hAnsi="宋体"/>
          <w:sz w:val="22"/>
        </w:rPr>
        <w:br/>
        <w:t>Copyright 2015 Red Hat Inc.</w:t>
      </w:r>
      <w:r>
        <w:rPr>
          <w:rFonts w:ascii="宋体" w:hAnsi="宋体"/>
          <w:sz w:val="22"/>
        </w:rPr>
        <w:br/>
        <w:t>Copyright (c) 2014 Hewlett-Packard Development Company, L.P.</w:t>
      </w:r>
      <w:r>
        <w:rPr>
          <w:rFonts w:ascii="宋体" w:hAnsi="宋体"/>
          <w:sz w:val="22"/>
        </w:rPr>
        <w:br/>
        <w:t>Copyright (c) 2013 Hewlett-Packard Development Company, L.P.</w:t>
      </w:r>
      <w:r w:rsidR="004C3C85">
        <w:rPr>
          <w:rFonts w:ascii="宋体" w:hAnsi="宋体"/>
          <w:sz w:val="22"/>
        </w:rPr>
        <w:t xml:space="preserve"> </w:t>
      </w:r>
      <w:r>
        <w:rPr>
          <w:rFonts w:ascii="宋体" w:hAnsi="宋体"/>
          <w:sz w:val="22"/>
        </w:rPr>
        <w:br/>
        <w:t>Copyright 2013 OpenStack Foundation All Rights Reserved.</w:t>
      </w:r>
      <w:r>
        <w:rPr>
          <w:rFonts w:ascii="宋体" w:hAnsi="宋体"/>
          <w:sz w:val="22"/>
        </w:rPr>
        <w:br/>
        <w:t>Copyright 2013 IBM Corp.</w:t>
      </w:r>
      <w:r>
        <w:rPr>
          <w:rFonts w:ascii="宋体" w:hAnsi="宋体"/>
          <w:sz w:val="22"/>
        </w:rPr>
        <w:br/>
        <w:t>Copyright 2012 OpenStack Foundation All Rights Reserved.</w:t>
      </w:r>
      <w:r>
        <w:rPr>
          <w:rFonts w:ascii="宋体" w:hAnsi="宋体"/>
          <w:sz w:val="22"/>
        </w:rPr>
        <w:br/>
        <w:t>Copyright 2012 Grid Dynamics</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0BD" w:rsidRDefault="00EA20BD" w:rsidP="001F7CE0">
      <w:pPr>
        <w:spacing w:line="240" w:lineRule="auto"/>
      </w:pPr>
      <w:r>
        <w:separator/>
      </w:r>
    </w:p>
  </w:endnote>
  <w:endnote w:type="continuationSeparator" w:id="0">
    <w:p w:rsidR="00EA20BD" w:rsidRDefault="00EA20B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C3C8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C3C85">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C3C8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0BD" w:rsidRDefault="00EA20BD" w:rsidP="001F7CE0">
      <w:pPr>
        <w:spacing w:line="240" w:lineRule="auto"/>
      </w:pPr>
      <w:r>
        <w:separator/>
      </w:r>
    </w:p>
  </w:footnote>
  <w:footnote w:type="continuationSeparator" w:id="0">
    <w:p w:rsidR="00EA20BD" w:rsidRDefault="00EA20B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C85"/>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0BD"/>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1937</Words>
  <Characters>11043</Characters>
  <Application>Microsoft Office Word</Application>
  <DocSecurity>0</DocSecurity>
  <Lines>92</Lines>
  <Paragraphs>25</Paragraphs>
  <ScaleCrop>false</ScaleCrop>
  <Company>Huawei Technologies Co.,Ltd.</Company>
  <LinksUpToDate>false</LinksUpToDate>
  <CharactersWithSpaces>12955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